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C043895" w14:textId="2DA36BFA" w:rsidR="00595134" w:rsidRPr="0031672C" w:rsidRDefault="0031672C" w:rsidP="00595134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1672C">
        <w:rPr>
          <w:rFonts w:ascii="Times New Roman" w:hAnsi="Times New Roman" w:cs="Times New Roman"/>
          <w:b/>
          <w:bCs/>
          <w:sz w:val="28"/>
          <w:szCs w:val="28"/>
        </w:rPr>
        <w:t xml:space="preserve">SZTE MK Fermentációs laboratórium </w:t>
      </w:r>
      <w:r w:rsidR="00342725">
        <w:rPr>
          <w:rFonts w:ascii="Times New Roman" w:hAnsi="Times New Roman" w:cs="Times New Roman"/>
          <w:b/>
          <w:bCs/>
          <w:sz w:val="28"/>
          <w:szCs w:val="28"/>
        </w:rPr>
        <w:t>műszaki tartalma</w:t>
      </w:r>
    </w:p>
    <w:p w14:paraId="061849D7" w14:textId="4B0D85F2" w:rsidR="00ED5524" w:rsidRPr="00423B57" w:rsidRDefault="00ED5524" w:rsidP="00C10C07">
      <w:pPr>
        <w:pStyle w:val="Listaszerbekezds"/>
        <w:numPr>
          <w:ilvl w:val="0"/>
          <w:numId w:val="2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</w:rPr>
      </w:pPr>
      <w:r w:rsidRPr="00423B57">
        <w:rPr>
          <w:rFonts w:ascii="Times New Roman" w:hAnsi="Times New Roman" w:cs="Times New Roman"/>
        </w:rPr>
        <w:t xml:space="preserve">Csúszásmentes </w:t>
      </w:r>
      <w:r w:rsidR="00342725" w:rsidRPr="00423B57">
        <w:rPr>
          <w:rFonts w:ascii="Times New Roman" w:hAnsi="Times New Roman" w:cs="Times New Roman"/>
        </w:rPr>
        <w:t>i</w:t>
      </w:r>
      <w:r w:rsidRPr="00423B57">
        <w:rPr>
          <w:rFonts w:ascii="Times New Roman" w:hAnsi="Times New Roman" w:cs="Times New Roman"/>
        </w:rPr>
        <w:t>pari padló</w:t>
      </w:r>
      <w:r w:rsidR="006E1EBF">
        <w:rPr>
          <w:rFonts w:ascii="Times New Roman" w:hAnsi="Times New Roman" w:cs="Times New Roman"/>
        </w:rPr>
        <w:t xml:space="preserve"> (hűtők és fagyasztók tervezett helyénél padozat emelése 80 cm mélységben (5-10 cm magasságban), a berendezések vízvédelme miatt.</w:t>
      </w:r>
    </w:p>
    <w:p w14:paraId="52569A2F" w14:textId="77777777" w:rsidR="00423B57" w:rsidRDefault="00423B57" w:rsidP="00C10C07">
      <w:pPr>
        <w:pStyle w:val="Listaszerbekezds"/>
        <w:numPr>
          <w:ilvl w:val="0"/>
          <w:numId w:val="2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A laboratórium területén klímakamra kialakítása a műszaki rajz alapján. </w:t>
      </w:r>
    </w:p>
    <w:p w14:paraId="6660DCD4" w14:textId="77777777" w:rsidR="00423B57" w:rsidRDefault="00ED5524" w:rsidP="00C10C07">
      <w:pPr>
        <w:pStyle w:val="Listaszerbekezds"/>
        <w:numPr>
          <w:ilvl w:val="0"/>
          <w:numId w:val="2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</w:rPr>
      </w:pPr>
      <w:r w:rsidRPr="00423B57">
        <w:rPr>
          <w:rFonts w:ascii="Times New Roman" w:hAnsi="Times New Roman" w:cs="Times New Roman"/>
        </w:rPr>
        <w:t>2</w:t>
      </w:r>
      <w:r w:rsidR="00342725" w:rsidRPr="00423B57">
        <w:rPr>
          <w:rFonts w:ascii="Times New Roman" w:hAnsi="Times New Roman" w:cs="Times New Roman"/>
        </w:rPr>
        <w:t xml:space="preserve"> + 1</w:t>
      </w:r>
      <w:r w:rsidRPr="00423B57">
        <w:rPr>
          <w:rFonts w:ascii="Times New Roman" w:hAnsi="Times New Roman" w:cs="Times New Roman"/>
        </w:rPr>
        <w:t xml:space="preserve"> db </w:t>
      </w:r>
      <w:r w:rsidR="00423B57" w:rsidRPr="00423B57">
        <w:rPr>
          <w:rFonts w:ascii="Times New Roman" w:hAnsi="Times New Roman" w:cs="Times New Roman"/>
        </w:rPr>
        <w:t xml:space="preserve">Split </w:t>
      </w:r>
      <w:r w:rsidRPr="00423B57">
        <w:rPr>
          <w:rFonts w:ascii="Times New Roman" w:hAnsi="Times New Roman" w:cs="Times New Roman"/>
        </w:rPr>
        <w:t xml:space="preserve">klíma </w:t>
      </w:r>
      <w:r w:rsidR="00423B57" w:rsidRPr="00423B57">
        <w:rPr>
          <w:rFonts w:ascii="Times New Roman" w:hAnsi="Times New Roman" w:cs="Times New Roman"/>
        </w:rPr>
        <w:t xml:space="preserve">(2 db a laboratórium terében, valamint a harmadik a klímakamrában) </w:t>
      </w:r>
    </w:p>
    <w:p w14:paraId="53DF6F34" w14:textId="547A9F61" w:rsidR="00ED5524" w:rsidRPr="00423B57" w:rsidRDefault="0048230B" w:rsidP="00C10C07">
      <w:pPr>
        <w:pStyle w:val="Listaszerbekezds"/>
        <w:numPr>
          <w:ilvl w:val="0"/>
          <w:numId w:val="2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Eredeti tervekben </w:t>
      </w:r>
      <w:r w:rsidR="00ED5524" w:rsidRPr="003F2C9F">
        <w:rPr>
          <w:rFonts w:ascii="Times New Roman" w:hAnsi="Times New Roman" w:cs="Times New Roman"/>
        </w:rPr>
        <w:t>125</w:t>
      </w:r>
      <w:r>
        <w:rPr>
          <w:rFonts w:ascii="Times New Roman" w:hAnsi="Times New Roman" w:cs="Times New Roman"/>
        </w:rPr>
        <w:t xml:space="preserve"> A </w:t>
      </w:r>
      <w:r w:rsidR="00ED5524" w:rsidRPr="003F2C9F">
        <w:rPr>
          <w:rFonts w:ascii="Times New Roman" w:hAnsi="Times New Roman" w:cs="Times New Roman"/>
        </w:rPr>
        <w:t>tervezett jelenleg</w:t>
      </w:r>
      <w:r w:rsidR="00CF024E">
        <w:rPr>
          <w:rFonts w:ascii="Times New Roman" w:hAnsi="Times New Roman" w:cs="Times New Roman"/>
        </w:rPr>
        <w:t>. 230 V csatlakozások biztosítása a vázlatrajzon jelöltek szerint. Továbbá 1 db 3 fázisú csatlakozás biztosítása a bejárat közelében.</w:t>
      </w:r>
    </w:p>
    <w:p w14:paraId="3DBA0B5C" w14:textId="59BFE8E8" w:rsidR="00ED5524" w:rsidRPr="00ED5524" w:rsidRDefault="00423B57" w:rsidP="00C10C07">
      <w:pPr>
        <w:pStyle w:val="Listaszerbekezds"/>
        <w:numPr>
          <w:ilvl w:val="0"/>
          <w:numId w:val="2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5 + 1 db</w:t>
      </w:r>
      <w:r w:rsidR="00ED5524" w:rsidRPr="00ED5524">
        <w:rPr>
          <w:rFonts w:ascii="Times New Roman" w:hAnsi="Times New Roman" w:cs="Times New Roman"/>
        </w:rPr>
        <w:t xml:space="preserve"> helyen padlóösszefolyó min. 50 cm hosszú</w:t>
      </w:r>
      <w:r>
        <w:rPr>
          <w:rFonts w:ascii="Times New Roman" w:hAnsi="Times New Roman" w:cs="Times New Roman"/>
        </w:rPr>
        <w:t xml:space="preserve"> (5 db a laboratórium terében, valamint a hatodik a klímakamrában)</w:t>
      </w:r>
    </w:p>
    <w:p w14:paraId="2552B0B9" w14:textId="5FE7D042" w:rsidR="00ED5524" w:rsidRPr="00ED5524" w:rsidRDefault="00ED5524" w:rsidP="00C10C07">
      <w:pPr>
        <w:pStyle w:val="Listaszerbekezds"/>
        <w:numPr>
          <w:ilvl w:val="0"/>
          <w:numId w:val="2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</w:rPr>
      </w:pPr>
      <w:r w:rsidRPr="00ED5524">
        <w:rPr>
          <w:rFonts w:ascii="Times New Roman" w:hAnsi="Times New Roman" w:cs="Times New Roman"/>
        </w:rPr>
        <w:t xml:space="preserve">Meleg víz: </w:t>
      </w:r>
      <w:r w:rsidR="00423B57">
        <w:rPr>
          <w:rFonts w:ascii="Times New Roman" w:hAnsi="Times New Roman" w:cs="Times New Roman"/>
        </w:rPr>
        <w:t xml:space="preserve">oszlop, </w:t>
      </w:r>
      <w:r w:rsidRPr="00ED5524">
        <w:rPr>
          <w:rFonts w:ascii="Times New Roman" w:hAnsi="Times New Roman" w:cs="Times New Roman"/>
        </w:rPr>
        <w:t>mosdó, mosogatótálca, 3</w:t>
      </w:r>
      <w:r>
        <w:rPr>
          <w:rFonts w:ascii="Times New Roman" w:hAnsi="Times New Roman" w:cs="Times New Roman"/>
        </w:rPr>
        <w:t>-</w:t>
      </w:r>
      <w:r w:rsidR="00423B57">
        <w:rPr>
          <w:rFonts w:ascii="Times New Roman" w:hAnsi="Times New Roman" w:cs="Times New Roman"/>
        </w:rPr>
        <w:t>fázisú</w:t>
      </w:r>
      <w:r w:rsidRPr="00ED5524">
        <w:rPr>
          <w:rFonts w:ascii="Times New Roman" w:hAnsi="Times New Roman" w:cs="Times New Roman"/>
        </w:rPr>
        <w:t xml:space="preserve"> mosogató</w:t>
      </w:r>
      <w:r>
        <w:rPr>
          <w:rFonts w:ascii="Times New Roman" w:hAnsi="Times New Roman" w:cs="Times New Roman"/>
        </w:rPr>
        <w:t>,</w:t>
      </w:r>
      <w:r w:rsidRPr="00ED5524">
        <w:rPr>
          <w:rFonts w:ascii="Times New Roman" w:hAnsi="Times New Roman" w:cs="Times New Roman"/>
        </w:rPr>
        <w:t xml:space="preserve"> </w:t>
      </w:r>
      <w:r w:rsidR="00423B57">
        <w:rPr>
          <w:rFonts w:ascii="Times New Roman" w:hAnsi="Times New Roman" w:cs="Times New Roman"/>
        </w:rPr>
        <w:t>a</w:t>
      </w:r>
      <w:r w:rsidRPr="00ED5524">
        <w:rPr>
          <w:rFonts w:ascii="Times New Roman" w:hAnsi="Times New Roman" w:cs="Times New Roman"/>
        </w:rPr>
        <w:t>melyet 100</w:t>
      </w:r>
      <w:r w:rsidR="00423B57">
        <w:rPr>
          <w:rFonts w:ascii="Times New Roman" w:hAnsi="Times New Roman" w:cs="Times New Roman"/>
        </w:rPr>
        <w:t xml:space="preserve"> literes</w:t>
      </w:r>
      <w:r w:rsidRPr="00ED5524">
        <w:rPr>
          <w:rFonts w:ascii="Times New Roman" w:hAnsi="Times New Roman" w:cs="Times New Roman"/>
        </w:rPr>
        <w:t xml:space="preserve"> h</w:t>
      </w:r>
      <w:r>
        <w:rPr>
          <w:rFonts w:ascii="Times New Roman" w:hAnsi="Times New Roman" w:cs="Times New Roman"/>
        </w:rPr>
        <w:t>ő</w:t>
      </w:r>
      <w:r w:rsidRPr="00ED5524">
        <w:rPr>
          <w:rFonts w:ascii="Times New Roman" w:hAnsi="Times New Roman" w:cs="Times New Roman"/>
        </w:rPr>
        <w:t>tárolós bojler b</w:t>
      </w:r>
      <w:r>
        <w:rPr>
          <w:rFonts w:ascii="Times New Roman" w:hAnsi="Times New Roman" w:cs="Times New Roman"/>
        </w:rPr>
        <w:t>i</w:t>
      </w:r>
      <w:r w:rsidRPr="00ED5524">
        <w:rPr>
          <w:rFonts w:ascii="Times New Roman" w:hAnsi="Times New Roman" w:cs="Times New Roman"/>
        </w:rPr>
        <w:t>ztosít</w:t>
      </w:r>
      <w:r w:rsidR="00423B57">
        <w:rPr>
          <w:rFonts w:ascii="Times New Roman" w:hAnsi="Times New Roman" w:cs="Times New Roman"/>
        </w:rPr>
        <w:t xml:space="preserve"> (kiállások jelölve a csatolt vázlatrajzon)</w:t>
      </w:r>
    </w:p>
    <w:p w14:paraId="70527D0D" w14:textId="271812FB" w:rsidR="00ED5524" w:rsidRPr="00ED5524" w:rsidRDefault="00ED5524" w:rsidP="00C10C07">
      <w:pPr>
        <w:pStyle w:val="Listaszerbekezds"/>
        <w:numPr>
          <w:ilvl w:val="0"/>
          <w:numId w:val="2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</w:rPr>
      </w:pPr>
      <w:r w:rsidRPr="00ED5524">
        <w:rPr>
          <w:rFonts w:ascii="Times New Roman" w:hAnsi="Times New Roman" w:cs="Times New Roman"/>
        </w:rPr>
        <w:t xml:space="preserve">2 </w:t>
      </w:r>
      <w:r w:rsidR="00423B57">
        <w:rPr>
          <w:rFonts w:ascii="Times New Roman" w:hAnsi="Times New Roman" w:cs="Times New Roman"/>
        </w:rPr>
        <w:t xml:space="preserve">db </w:t>
      </w:r>
      <w:r w:rsidRPr="00ED5524">
        <w:rPr>
          <w:rFonts w:ascii="Times New Roman" w:hAnsi="Times New Roman" w:cs="Times New Roman"/>
        </w:rPr>
        <w:t>ventilátor l passzív C0</w:t>
      </w:r>
      <w:r w:rsidRPr="003F2C9F">
        <w:rPr>
          <w:rFonts w:ascii="Times New Roman" w:hAnsi="Times New Roman" w:cs="Times New Roman"/>
          <w:vertAlign w:val="subscript"/>
        </w:rPr>
        <w:t>2</w:t>
      </w:r>
      <w:r w:rsidRPr="003F2C9F">
        <w:rPr>
          <w:rFonts w:ascii="Times New Roman" w:hAnsi="Times New Roman" w:cs="Times New Roman"/>
        </w:rPr>
        <w:t xml:space="preserve"> </w:t>
      </w:r>
      <w:r w:rsidRPr="00ED5524">
        <w:rPr>
          <w:rFonts w:ascii="Times New Roman" w:hAnsi="Times New Roman" w:cs="Times New Roman"/>
        </w:rPr>
        <w:t>eltávolítására padló felett max. 20 cm!</w:t>
      </w:r>
      <w:r w:rsidR="00423B57">
        <w:rPr>
          <w:rFonts w:ascii="Times New Roman" w:hAnsi="Times New Roman" w:cs="Times New Roman"/>
        </w:rPr>
        <w:t xml:space="preserve"> (klímakamrából is szükséges az elvezetés kialakítása)</w:t>
      </w:r>
    </w:p>
    <w:p w14:paraId="7D503630" w14:textId="49E84C58" w:rsidR="00ED5524" w:rsidRPr="00ED5524" w:rsidRDefault="00ED5524" w:rsidP="00C10C07">
      <w:pPr>
        <w:pStyle w:val="Listaszerbekezds"/>
        <w:numPr>
          <w:ilvl w:val="0"/>
          <w:numId w:val="2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Ú</w:t>
      </w:r>
      <w:r w:rsidRPr="00ED5524">
        <w:rPr>
          <w:rFonts w:ascii="Times New Roman" w:hAnsi="Times New Roman" w:cs="Times New Roman"/>
        </w:rPr>
        <w:t xml:space="preserve">j nyílászáró </w:t>
      </w:r>
      <w:r w:rsidR="00423B57">
        <w:rPr>
          <w:rFonts w:ascii="Times New Roman" w:hAnsi="Times New Roman" w:cs="Times New Roman"/>
        </w:rPr>
        <w:t xml:space="preserve">a </w:t>
      </w:r>
      <w:r w:rsidRPr="00ED5524">
        <w:rPr>
          <w:rFonts w:ascii="Times New Roman" w:hAnsi="Times New Roman" w:cs="Times New Roman"/>
        </w:rPr>
        <w:t xml:space="preserve">hidroprés oldalán ablak csere </w:t>
      </w:r>
    </w:p>
    <w:p w14:paraId="093BDA5C" w14:textId="1EBFBA9C" w:rsidR="00ED5524" w:rsidRPr="00ED6EBB" w:rsidRDefault="00ED6EBB" w:rsidP="00C10C07">
      <w:pPr>
        <w:pStyle w:val="Listaszerbekezds"/>
        <w:numPr>
          <w:ilvl w:val="0"/>
          <w:numId w:val="2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</w:rPr>
      </w:pPr>
      <w:r w:rsidRPr="00ED6EBB">
        <w:rPr>
          <w:rFonts w:ascii="Times New Roman" w:hAnsi="Times New Roman" w:cs="Times New Roman"/>
        </w:rPr>
        <w:t xml:space="preserve">Ajtó magassaágában </w:t>
      </w:r>
      <w:r w:rsidR="00ED5524" w:rsidRPr="00ED6EBB">
        <w:rPr>
          <w:rFonts w:ascii="Times New Roman" w:hAnsi="Times New Roman" w:cs="Times New Roman"/>
        </w:rPr>
        <w:t>körbe csempe</w:t>
      </w:r>
      <w:r w:rsidR="00423B57" w:rsidRPr="00ED6EBB">
        <w:rPr>
          <w:rFonts w:ascii="Times New Roman" w:hAnsi="Times New Roman" w:cs="Times New Roman"/>
        </w:rPr>
        <w:t>,</w:t>
      </w:r>
      <w:r w:rsidR="00ED5524" w:rsidRPr="00ED6EBB">
        <w:rPr>
          <w:rFonts w:ascii="Times New Roman" w:hAnsi="Times New Roman" w:cs="Times New Roman"/>
        </w:rPr>
        <w:t xml:space="preserve"> mosóláb kialakítás</w:t>
      </w:r>
      <w:r w:rsidR="00423B57" w:rsidRPr="00ED6EBB">
        <w:rPr>
          <w:rFonts w:ascii="Times New Roman" w:hAnsi="Times New Roman" w:cs="Times New Roman"/>
        </w:rPr>
        <w:t>a</w:t>
      </w:r>
      <w:r w:rsidR="00991DA2" w:rsidRPr="00ED6EBB">
        <w:rPr>
          <w:rFonts w:ascii="Times New Roman" w:hAnsi="Times New Roman" w:cs="Times New Roman"/>
        </w:rPr>
        <w:t xml:space="preserve"> </w:t>
      </w:r>
    </w:p>
    <w:p w14:paraId="76CD8EBE" w14:textId="425C347A" w:rsidR="00ED5524" w:rsidRPr="00ED5524" w:rsidRDefault="00ED5524" w:rsidP="00C10C07">
      <w:pPr>
        <w:pStyle w:val="Listaszerbekezds"/>
        <w:numPr>
          <w:ilvl w:val="0"/>
          <w:numId w:val="2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</w:rPr>
      </w:pPr>
      <w:r w:rsidRPr="00ED5524">
        <w:rPr>
          <w:rFonts w:ascii="Times New Roman" w:hAnsi="Times New Roman" w:cs="Times New Roman"/>
        </w:rPr>
        <w:t>Egész helyiség megtáplálása új elektromos szek</w:t>
      </w:r>
      <w:r>
        <w:rPr>
          <w:rFonts w:ascii="Times New Roman" w:hAnsi="Times New Roman" w:cs="Times New Roman"/>
        </w:rPr>
        <w:t>r</w:t>
      </w:r>
      <w:r w:rsidRPr="00ED5524">
        <w:rPr>
          <w:rFonts w:ascii="Times New Roman" w:hAnsi="Times New Roman" w:cs="Times New Roman"/>
        </w:rPr>
        <w:t>ény</w:t>
      </w:r>
      <w:r w:rsidR="00423B57">
        <w:rPr>
          <w:rFonts w:ascii="Times New Roman" w:hAnsi="Times New Roman" w:cs="Times New Roman"/>
        </w:rPr>
        <w:t xml:space="preserve"> segítségével</w:t>
      </w:r>
      <w:r w:rsidRPr="00ED5524">
        <w:rPr>
          <w:rFonts w:ascii="Times New Roman" w:hAnsi="Times New Roman" w:cs="Times New Roman"/>
        </w:rPr>
        <w:t>, védelemmel</w:t>
      </w:r>
      <w:r w:rsidR="00423B57">
        <w:rPr>
          <w:rFonts w:ascii="Times New Roman" w:hAnsi="Times New Roman" w:cs="Times New Roman"/>
        </w:rPr>
        <w:t xml:space="preserve"> ellátva</w:t>
      </w:r>
      <w:r w:rsidR="00ED6EBB">
        <w:rPr>
          <w:rFonts w:ascii="Times New Roman" w:hAnsi="Times New Roman" w:cs="Times New Roman"/>
        </w:rPr>
        <w:t>.</w:t>
      </w:r>
    </w:p>
    <w:p w14:paraId="46EA0A95" w14:textId="33DA5FE7" w:rsidR="00ED5524" w:rsidRPr="00ED5524" w:rsidRDefault="00ED5524" w:rsidP="00C10C07">
      <w:pPr>
        <w:pStyle w:val="Listaszerbekezds"/>
        <w:numPr>
          <w:ilvl w:val="0"/>
          <w:numId w:val="2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</w:rPr>
      </w:pPr>
      <w:r w:rsidRPr="00ED5524">
        <w:rPr>
          <w:rFonts w:ascii="Times New Roman" w:hAnsi="Times New Roman" w:cs="Times New Roman"/>
        </w:rPr>
        <w:t>3,5m-ig lehozni az álmennyezetet</w:t>
      </w:r>
      <w:r w:rsidR="00423B57">
        <w:rPr>
          <w:rFonts w:ascii="Times New Roman" w:hAnsi="Times New Roman" w:cs="Times New Roman"/>
        </w:rPr>
        <w:t xml:space="preserve"> (ablak magasságáig)</w:t>
      </w:r>
    </w:p>
    <w:p w14:paraId="1BA4BDD6" w14:textId="7F0F89CC" w:rsidR="00ED5524" w:rsidRDefault="00ED5524" w:rsidP="00C10C07">
      <w:pPr>
        <w:pStyle w:val="Listaszerbekezds"/>
        <w:numPr>
          <w:ilvl w:val="0"/>
          <w:numId w:val="2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</w:rPr>
      </w:pPr>
      <w:r w:rsidRPr="00ED5524">
        <w:rPr>
          <w:rFonts w:ascii="Times New Roman" w:hAnsi="Times New Roman" w:cs="Times New Roman"/>
        </w:rPr>
        <w:t xml:space="preserve"> A meglév</w:t>
      </w:r>
      <w:r>
        <w:rPr>
          <w:rFonts w:ascii="Times New Roman" w:hAnsi="Times New Roman" w:cs="Times New Roman"/>
        </w:rPr>
        <w:t>ő</w:t>
      </w:r>
      <w:r w:rsidRPr="00ED5524">
        <w:rPr>
          <w:rFonts w:ascii="Times New Roman" w:hAnsi="Times New Roman" w:cs="Times New Roman"/>
        </w:rPr>
        <w:t xml:space="preserve"> födém áttörések megszüntetése</w:t>
      </w:r>
      <w:r w:rsidR="00423B57">
        <w:rPr>
          <w:rFonts w:ascii="Times New Roman" w:hAnsi="Times New Roman" w:cs="Times New Roman"/>
        </w:rPr>
        <w:t>, valamint a felesleges cs</w:t>
      </w:r>
      <w:r w:rsidR="00CF024E">
        <w:rPr>
          <w:rFonts w:ascii="Times New Roman" w:hAnsi="Times New Roman" w:cs="Times New Roman"/>
        </w:rPr>
        <w:t xml:space="preserve">ővezeték és elektromos rendszer </w:t>
      </w:r>
      <w:r w:rsidR="00423B57">
        <w:rPr>
          <w:rFonts w:ascii="Times New Roman" w:hAnsi="Times New Roman" w:cs="Times New Roman"/>
        </w:rPr>
        <w:t>eltávolítása</w:t>
      </w:r>
      <w:r w:rsidRPr="00ED5524">
        <w:rPr>
          <w:rFonts w:ascii="Times New Roman" w:hAnsi="Times New Roman" w:cs="Times New Roman"/>
        </w:rPr>
        <w:t>.</w:t>
      </w:r>
    </w:p>
    <w:p w14:paraId="29680B09" w14:textId="2431C01A" w:rsidR="00423B57" w:rsidRDefault="00423B57" w:rsidP="00C10C07">
      <w:pPr>
        <w:pStyle w:val="Listaszerbekezds"/>
        <w:numPr>
          <w:ilvl w:val="0"/>
          <w:numId w:val="2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Világítás: a laboratórium területén homogén, árnyékolásmentes megvilágítás biztosítása (a munkaasztalok felett a</w:t>
      </w:r>
      <w:r w:rsidR="00CF024E">
        <w:rPr>
          <w:rFonts w:ascii="Times New Roman" w:hAnsi="Times New Roman" w:cs="Times New Roman"/>
        </w:rPr>
        <w:t>z</w:t>
      </w:r>
      <w:r>
        <w:rPr>
          <w:rFonts w:ascii="Times New Roman" w:hAnsi="Times New Roman" w:cs="Times New Roman"/>
        </w:rPr>
        <w:t xml:space="preserve"> </w:t>
      </w:r>
      <w:r w:rsidR="00CF024E">
        <w:rPr>
          <w:rFonts w:ascii="Times New Roman" w:hAnsi="Times New Roman" w:cs="Times New Roman"/>
        </w:rPr>
        <w:t>oldal</w:t>
      </w:r>
      <w:r>
        <w:rPr>
          <w:rFonts w:ascii="Times New Roman" w:hAnsi="Times New Roman" w:cs="Times New Roman"/>
        </w:rPr>
        <w:t>fal</w:t>
      </w:r>
      <w:r w:rsidR="00CF024E">
        <w:rPr>
          <w:rFonts w:ascii="Times New Roman" w:hAnsi="Times New Roman" w:cs="Times New Roman"/>
        </w:rPr>
        <w:t>ak</w:t>
      </w:r>
      <w:r>
        <w:rPr>
          <w:rFonts w:ascii="Times New Roman" w:hAnsi="Times New Roman" w:cs="Times New Roman"/>
        </w:rPr>
        <w:t>on, valamint az álmennyezeten kialakítva; klímakamrában is)</w:t>
      </w:r>
    </w:p>
    <w:p w14:paraId="3CC218D3" w14:textId="1A91A12C" w:rsidR="00423B57" w:rsidRDefault="00CF024E" w:rsidP="00C10C07">
      <w:pPr>
        <w:pStyle w:val="Listaszerbekezds"/>
        <w:numPr>
          <w:ilvl w:val="0"/>
          <w:numId w:val="2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Fűtési rendszer helyreállítása (az ablak alatt)</w:t>
      </w:r>
    </w:p>
    <w:p w14:paraId="58E5E33E" w14:textId="2B25BF3C" w:rsidR="00CF024E" w:rsidRPr="00ED5524" w:rsidRDefault="00CF024E" w:rsidP="00C10C07">
      <w:pPr>
        <w:pStyle w:val="Listaszerbekezds"/>
        <w:numPr>
          <w:ilvl w:val="0"/>
          <w:numId w:val="2"/>
        </w:numPr>
        <w:spacing w:after="0" w:line="276" w:lineRule="auto"/>
        <w:ind w:left="1276" w:hanging="567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 meglévő sűrített levegő rendszerének megtartása (csatlakozási pontok a vázlatrajzon jelöltek szerint, a klímakamra közelében lévő oszlopi csatlakozónál kondenzvíz-lecsapatási lehetőségének biztosítása)</w:t>
      </w:r>
    </w:p>
    <w:p w14:paraId="1A138E11" w14:textId="7280C4A5" w:rsidR="00ED5524" w:rsidRPr="00C10C07" w:rsidRDefault="00ED5524" w:rsidP="00C10C07">
      <w:pPr>
        <w:pStyle w:val="Listaszerbekezds"/>
        <w:numPr>
          <w:ilvl w:val="0"/>
          <w:numId w:val="2"/>
        </w:numPr>
        <w:spacing w:after="0" w:line="276" w:lineRule="auto"/>
        <w:jc w:val="both"/>
        <w:rPr>
          <w:rFonts w:ascii="Times New Roman" w:hAnsi="Times New Roman" w:cs="Times New Roman"/>
        </w:rPr>
      </w:pPr>
      <w:r w:rsidRPr="00C10C07">
        <w:rPr>
          <w:rFonts w:ascii="Times New Roman" w:hAnsi="Times New Roman" w:cs="Times New Roman"/>
        </w:rPr>
        <w:t>Érintett tervezési terület: Meglévő épület udvari szárny földszint.</w:t>
      </w:r>
    </w:p>
    <w:p w14:paraId="7B3DD50C" w14:textId="4BD869AE" w:rsidR="00ED5524" w:rsidRPr="003F2C9F" w:rsidRDefault="00ED5524" w:rsidP="00C10C07">
      <w:pPr>
        <w:pStyle w:val="Listaszerbekezds"/>
        <w:numPr>
          <w:ilvl w:val="0"/>
          <w:numId w:val="2"/>
        </w:numPr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3F2C9F">
        <w:rPr>
          <w:rFonts w:ascii="Times New Roman" w:hAnsi="Times New Roman" w:cs="Times New Roman"/>
        </w:rPr>
        <w:t>Építész felmérési és átalakítási tervek készítése 1:100 és 1:50 léptékben.</w:t>
      </w:r>
    </w:p>
    <w:p w14:paraId="0E233A61" w14:textId="0D12D57E" w:rsidR="00ED5524" w:rsidRPr="00ED6EBB" w:rsidRDefault="00ED5524" w:rsidP="00C10C07">
      <w:pPr>
        <w:pStyle w:val="Listaszerbekezds"/>
        <w:numPr>
          <w:ilvl w:val="0"/>
          <w:numId w:val="2"/>
        </w:numPr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ED6EBB">
        <w:rPr>
          <w:rFonts w:ascii="Times New Roman" w:hAnsi="Times New Roman" w:cs="Times New Roman"/>
        </w:rPr>
        <w:t>Árazott költségvetés készítése minde</w:t>
      </w:r>
      <w:r w:rsidR="00C10C07" w:rsidRPr="00ED6EBB">
        <w:rPr>
          <w:rFonts w:ascii="Times New Roman" w:hAnsi="Times New Roman" w:cs="Times New Roman"/>
        </w:rPr>
        <w:t xml:space="preserve">n érintett szakágra kiterjedően </w:t>
      </w:r>
    </w:p>
    <w:p w14:paraId="5F951DFB" w14:textId="4F4DA5A3" w:rsidR="00ED5524" w:rsidRPr="00ED6EBB" w:rsidRDefault="00ED5524" w:rsidP="00C10C07">
      <w:pPr>
        <w:pStyle w:val="Listaszerbekezds"/>
        <w:numPr>
          <w:ilvl w:val="0"/>
          <w:numId w:val="2"/>
        </w:numPr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ED6EBB">
        <w:rPr>
          <w:rFonts w:ascii="Times New Roman" w:hAnsi="Times New Roman" w:cs="Times New Roman"/>
        </w:rPr>
        <w:t xml:space="preserve">A kialakuló helyiségekben a padló szintkülönbségeinek kiegyenlítése, majd a </w:t>
      </w:r>
      <w:r w:rsidR="00AA730B" w:rsidRPr="00ED6EBB">
        <w:rPr>
          <w:rFonts w:ascii="Times New Roman" w:hAnsi="Times New Roman" w:cs="Times New Roman"/>
        </w:rPr>
        <w:t xml:space="preserve">csúszásmentes ipar </w:t>
      </w:r>
      <w:r w:rsidRPr="00ED6EBB">
        <w:rPr>
          <w:rFonts w:ascii="Times New Roman" w:hAnsi="Times New Roman" w:cs="Times New Roman"/>
        </w:rPr>
        <w:t>pa</w:t>
      </w:r>
      <w:r w:rsidR="00AA730B" w:rsidRPr="00ED6EBB">
        <w:rPr>
          <w:rFonts w:ascii="Times New Roman" w:hAnsi="Times New Roman" w:cs="Times New Roman"/>
        </w:rPr>
        <w:t>dlóburkolat elkészítése</w:t>
      </w:r>
      <w:r w:rsidR="00BD3DBD" w:rsidRPr="00ED6EBB">
        <w:rPr>
          <w:rFonts w:ascii="Times New Roman" w:hAnsi="Times New Roman" w:cs="Times New Roman"/>
        </w:rPr>
        <w:t xml:space="preserve"> </w:t>
      </w:r>
      <w:r w:rsidR="00AE4C24" w:rsidRPr="00ED6EBB">
        <w:rPr>
          <w:rFonts w:ascii="Times New Roman" w:hAnsi="Times New Roman" w:cs="Times New Roman"/>
        </w:rPr>
        <w:t>a laborban</w:t>
      </w:r>
    </w:p>
    <w:p w14:paraId="76AC0604" w14:textId="3A67D151" w:rsidR="00ED5524" w:rsidRDefault="00ED5524" w:rsidP="00C10C07">
      <w:pPr>
        <w:pStyle w:val="Listaszerbekezds"/>
        <w:numPr>
          <w:ilvl w:val="0"/>
          <w:numId w:val="2"/>
        </w:numPr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ED6EBB">
        <w:rPr>
          <w:rFonts w:ascii="Times New Roman" w:hAnsi="Times New Roman" w:cs="Times New Roman"/>
        </w:rPr>
        <w:t>A</w:t>
      </w:r>
      <w:r w:rsidR="005C2E65" w:rsidRPr="00ED6EBB">
        <w:rPr>
          <w:rFonts w:ascii="Times New Roman" w:hAnsi="Times New Roman" w:cs="Times New Roman"/>
        </w:rPr>
        <w:t>z udvar és a közlekedő, valamint</w:t>
      </w:r>
      <w:r w:rsidRPr="00ED6EBB">
        <w:rPr>
          <w:rFonts w:ascii="Times New Roman" w:hAnsi="Times New Roman" w:cs="Times New Roman"/>
        </w:rPr>
        <w:t xml:space="preserve"> labor és </w:t>
      </w:r>
      <w:r w:rsidR="005C2E65" w:rsidRPr="00ED6EBB">
        <w:rPr>
          <w:rFonts w:ascii="Times New Roman" w:hAnsi="Times New Roman" w:cs="Times New Roman"/>
        </w:rPr>
        <w:t xml:space="preserve">a közlekedő közé duplaszárnyú </w:t>
      </w:r>
      <w:r w:rsidRPr="00ED6EBB">
        <w:rPr>
          <w:rFonts w:ascii="Times New Roman" w:hAnsi="Times New Roman" w:cs="Times New Roman"/>
        </w:rPr>
        <w:t>közlekedést biztosító ajtó</w:t>
      </w:r>
      <w:r w:rsidR="005C2E65" w:rsidRPr="00ED6EBB">
        <w:rPr>
          <w:rFonts w:ascii="Times New Roman" w:hAnsi="Times New Roman" w:cs="Times New Roman"/>
        </w:rPr>
        <w:t>k</w:t>
      </w:r>
      <w:r w:rsidR="00AA730B" w:rsidRPr="00ED6EBB">
        <w:rPr>
          <w:rFonts w:ascii="Times New Roman" w:hAnsi="Times New Roman" w:cs="Times New Roman"/>
        </w:rPr>
        <w:t xml:space="preserve"> cseréje</w:t>
      </w:r>
      <w:r w:rsidRPr="00ED6EBB">
        <w:rPr>
          <w:rFonts w:ascii="Times New Roman" w:hAnsi="Times New Roman" w:cs="Times New Roman"/>
        </w:rPr>
        <w:t>.</w:t>
      </w:r>
    </w:p>
    <w:p w14:paraId="0FCC46D3" w14:textId="22434D1D" w:rsidR="00ED6EBB" w:rsidRPr="00ED6EBB" w:rsidRDefault="00ED6EBB" w:rsidP="00C10C07">
      <w:pPr>
        <w:pStyle w:val="Listaszerbekezds"/>
        <w:numPr>
          <w:ilvl w:val="0"/>
          <w:numId w:val="2"/>
        </w:numPr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ED6EBB">
        <w:rPr>
          <w:rFonts w:ascii="Times New Roman" w:hAnsi="Times New Roman" w:cs="Times New Roman"/>
        </w:rPr>
        <w:t>A tervrajzon feltüntetett előtérben (a laboratórium bejáratánál lévő külső helyiség) - fűtés, radiátor csere, -nyílászáró csere (legfelső ablakrész nélkül, 1 db bukó-nyíló ablak), - padlóburkolás, - elektromos csatlakozók elhelyezése, ha szükséges, a fal vizesedésének megszüntetése, vízzáró réteggel történő lekezelése.</w:t>
      </w:r>
    </w:p>
    <w:p w14:paraId="7370CAF1" w14:textId="15444568" w:rsidR="00ED5524" w:rsidRPr="007F0281" w:rsidRDefault="00ED5524" w:rsidP="007F0281">
      <w:pPr>
        <w:spacing w:after="0" w:line="276" w:lineRule="auto"/>
        <w:ind w:left="633"/>
        <w:jc w:val="both"/>
        <w:rPr>
          <w:rFonts w:ascii="Times New Roman" w:hAnsi="Times New Roman" w:cs="Times New Roman"/>
        </w:rPr>
      </w:pPr>
    </w:p>
    <w:p w14:paraId="643E5089" w14:textId="77777777" w:rsidR="00C10C07" w:rsidRDefault="00C10C07" w:rsidP="00C10C07">
      <w:pPr>
        <w:spacing w:after="0" w:line="276" w:lineRule="auto"/>
        <w:ind w:left="633"/>
        <w:jc w:val="both"/>
        <w:rPr>
          <w:rFonts w:ascii="Times New Roman" w:hAnsi="Times New Roman" w:cs="Times New Roman"/>
        </w:rPr>
      </w:pPr>
    </w:p>
    <w:p w14:paraId="5560FE46" w14:textId="4DAC40C9" w:rsidR="0091121C" w:rsidRPr="00C10C07" w:rsidRDefault="0091121C" w:rsidP="00C10C07">
      <w:pPr>
        <w:spacing w:after="0" w:line="276" w:lineRule="auto"/>
        <w:ind w:left="633"/>
        <w:jc w:val="both"/>
        <w:rPr>
          <w:rFonts w:ascii="Times New Roman" w:hAnsi="Times New Roman" w:cs="Times New Roman"/>
        </w:rPr>
      </w:pPr>
      <w:r w:rsidRPr="00C10C07">
        <w:rPr>
          <w:rFonts w:ascii="Times New Roman" w:hAnsi="Times New Roman" w:cs="Times New Roman"/>
          <w:b/>
          <w:u w:val="single"/>
        </w:rPr>
        <w:lastRenderedPageBreak/>
        <w:t>Megjegyzés:</w:t>
      </w:r>
      <w:r w:rsidRPr="00C10C07">
        <w:rPr>
          <w:rFonts w:ascii="Times New Roman" w:hAnsi="Times New Roman" w:cs="Times New Roman"/>
        </w:rPr>
        <w:t xml:space="preserve"> a korábban elkészített tervrajzon feltüntetett pálinkafőző nem kerül beépítésre, valamint a hidroprés és a mosogató tálca tervezett helye felcserélésre kerül. Padlóösszefolyók és a klímakamra elhelyezése, illetve az épülethelyiségek méretei szempontjából a korábban elkészített tervrajz a mérvadó.</w:t>
      </w:r>
    </w:p>
    <w:p w14:paraId="25C78415" w14:textId="2F7B0A45" w:rsidR="0091121C" w:rsidRPr="00C10C07" w:rsidRDefault="0091121C" w:rsidP="00C10C07">
      <w:pPr>
        <w:spacing w:after="0" w:line="276" w:lineRule="auto"/>
        <w:ind w:left="633"/>
        <w:jc w:val="both"/>
        <w:rPr>
          <w:rFonts w:ascii="Times New Roman" w:hAnsi="Times New Roman" w:cs="Times New Roman"/>
        </w:rPr>
      </w:pPr>
      <w:r w:rsidRPr="00C10C07">
        <w:rPr>
          <w:rFonts w:ascii="Times New Roman" w:hAnsi="Times New Roman" w:cs="Times New Roman"/>
        </w:rPr>
        <w:t xml:space="preserve">Asztalok elhelyezése és mérete szempontjából nem történt változtatás az eredeti tervrajzhoz képest. </w:t>
      </w:r>
    </w:p>
    <w:p w14:paraId="7499C3E7" w14:textId="77777777" w:rsidR="0091121C" w:rsidRDefault="0091121C" w:rsidP="00C10C07">
      <w:pPr>
        <w:spacing w:after="0" w:line="276" w:lineRule="auto"/>
        <w:ind w:firstLine="709"/>
        <w:jc w:val="both"/>
        <w:rPr>
          <w:rFonts w:ascii="Times New Roman" w:hAnsi="Times New Roman" w:cs="Times New Roman"/>
        </w:rPr>
      </w:pPr>
    </w:p>
    <w:p w14:paraId="33BCB061" w14:textId="77777777" w:rsidR="00AE4C24" w:rsidRPr="00ED6EBB" w:rsidRDefault="0091121C" w:rsidP="00C10C07">
      <w:pPr>
        <w:spacing w:after="0" w:line="276" w:lineRule="auto"/>
        <w:ind w:firstLine="708"/>
        <w:jc w:val="both"/>
        <w:rPr>
          <w:rFonts w:ascii="Times New Roman" w:hAnsi="Times New Roman" w:cs="Times New Roman"/>
        </w:rPr>
      </w:pPr>
      <w:r w:rsidRPr="00ED6EBB">
        <w:rPr>
          <w:rFonts w:ascii="Times New Roman" w:hAnsi="Times New Roman" w:cs="Times New Roman"/>
        </w:rPr>
        <w:t>A tervrajzon feltüntetett előtérben (a laboratórium bejáratánál lévő kül</w:t>
      </w:r>
      <w:r w:rsidR="00AE4C24" w:rsidRPr="00ED6EBB">
        <w:rPr>
          <w:rFonts w:ascii="Times New Roman" w:hAnsi="Times New Roman" w:cs="Times New Roman"/>
        </w:rPr>
        <w:t xml:space="preserve">ső helyiség) </w:t>
      </w:r>
    </w:p>
    <w:p w14:paraId="672CF6AA" w14:textId="6961CA1A" w:rsidR="0091121C" w:rsidRPr="00ED6EBB" w:rsidRDefault="00AE4C24" w:rsidP="00C10C07">
      <w:pPr>
        <w:pStyle w:val="Listaszerbekezds"/>
        <w:spacing w:after="0" w:line="276" w:lineRule="auto"/>
        <w:ind w:left="993"/>
        <w:jc w:val="both"/>
        <w:rPr>
          <w:rFonts w:ascii="Times New Roman" w:hAnsi="Times New Roman" w:cs="Times New Roman"/>
        </w:rPr>
      </w:pPr>
      <w:r w:rsidRPr="00ED6EBB">
        <w:rPr>
          <w:rFonts w:ascii="Times New Roman" w:hAnsi="Times New Roman" w:cs="Times New Roman"/>
        </w:rPr>
        <w:t xml:space="preserve">- fűtés, radiátor csere, </w:t>
      </w:r>
      <w:r w:rsidR="00AA730B" w:rsidRPr="00ED6EBB">
        <w:rPr>
          <w:rFonts w:ascii="Times New Roman" w:hAnsi="Times New Roman" w:cs="Times New Roman"/>
        </w:rPr>
        <w:t>-nyílászáró csere</w:t>
      </w:r>
      <w:r w:rsidRPr="00ED6EBB">
        <w:rPr>
          <w:rFonts w:ascii="Times New Roman" w:hAnsi="Times New Roman" w:cs="Times New Roman"/>
        </w:rPr>
        <w:t xml:space="preserve"> (legfelső ablakrész nélkül, 1 db bukó-nyíló ablak), </w:t>
      </w:r>
      <w:r w:rsidR="0091121C" w:rsidRPr="00ED6EBB">
        <w:rPr>
          <w:rFonts w:ascii="Times New Roman" w:hAnsi="Times New Roman" w:cs="Times New Roman"/>
        </w:rPr>
        <w:t>-</w:t>
      </w:r>
      <w:r w:rsidRPr="00ED6EBB">
        <w:rPr>
          <w:rFonts w:ascii="Times New Roman" w:hAnsi="Times New Roman" w:cs="Times New Roman"/>
        </w:rPr>
        <w:t xml:space="preserve"> </w:t>
      </w:r>
      <w:r w:rsidR="00AA730B" w:rsidRPr="00ED6EBB">
        <w:rPr>
          <w:rFonts w:ascii="Times New Roman" w:hAnsi="Times New Roman" w:cs="Times New Roman"/>
        </w:rPr>
        <w:t>padló</w:t>
      </w:r>
      <w:r w:rsidR="0091121C" w:rsidRPr="00ED6EBB">
        <w:rPr>
          <w:rFonts w:ascii="Times New Roman" w:hAnsi="Times New Roman" w:cs="Times New Roman"/>
        </w:rPr>
        <w:t>bu</w:t>
      </w:r>
      <w:r w:rsidRPr="00ED6EBB">
        <w:rPr>
          <w:rFonts w:ascii="Times New Roman" w:hAnsi="Times New Roman" w:cs="Times New Roman"/>
        </w:rPr>
        <w:t>rkolás</w:t>
      </w:r>
      <w:r w:rsidR="00F33233" w:rsidRPr="00ED6EBB">
        <w:rPr>
          <w:rFonts w:ascii="Times New Roman" w:hAnsi="Times New Roman" w:cs="Times New Roman"/>
        </w:rPr>
        <w:t xml:space="preserve">, </w:t>
      </w:r>
      <w:r w:rsidRPr="00ED6EBB">
        <w:rPr>
          <w:rFonts w:ascii="Times New Roman" w:hAnsi="Times New Roman" w:cs="Times New Roman"/>
        </w:rPr>
        <w:t xml:space="preserve">- </w:t>
      </w:r>
      <w:r w:rsidR="00F33233" w:rsidRPr="00ED6EBB">
        <w:rPr>
          <w:rFonts w:ascii="Times New Roman" w:hAnsi="Times New Roman" w:cs="Times New Roman"/>
        </w:rPr>
        <w:t>elektromos csatlakozó</w:t>
      </w:r>
      <w:r w:rsidR="0091121C" w:rsidRPr="00ED6EBB">
        <w:rPr>
          <w:rFonts w:ascii="Times New Roman" w:hAnsi="Times New Roman" w:cs="Times New Roman"/>
        </w:rPr>
        <w:t>k elhelyezése</w:t>
      </w:r>
      <w:r w:rsidR="00C10C07" w:rsidRPr="00ED6EBB">
        <w:rPr>
          <w:rFonts w:ascii="Times New Roman" w:hAnsi="Times New Roman" w:cs="Times New Roman"/>
        </w:rPr>
        <w:t>, ha szükséges, a fal vizesedésének megszüntetése, vízzáró réteggel történő lekezelése.</w:t>
      </w:r>
    </w:p>
    <w:p w14:paraId="6CB66FC3" w14:textId="77777777" w:rsidR="00B56744" w:rsidRDefault="00B56744" w:rsidP="00B56744">
      <w:pPr>
        <w:rPr>
          <w:rFonts w:ascii="Times New Roman" w:hAnsi="Times New Roman" w:cs="Times New Roman"/>
        </w:rPr>
      </w:pPr>
    </w:p>
    <w:p w14:paraId="1873261C" w14:textId="77777777" w:rsidR="00B56744" w:rsidRDefault="00B56744" w:rsidP="00B56744">
      <w:pPr>
        <w:rPr>
          <w:rFonts w:ascii="Times New Roman" w:hAnsi="Times New Roman" w:cs="Times New Roman"/>
        </w:rPr>
      </w:pPr>
    </w:p>
    <w:p w14:paraId="042D7CEB" w14:textId="77777777" w:rsidR="00B56744" w:rsidRDefault="00B56744" w:rsidP="00B56744">
      <w:pPr>
        <w:rPr>
          <w:rFonts w:ascii="Times New Roman" w:hAnsi="Times New Roman" w:cs="Times New Roman"/>
        </w:rPr>
      </w:pPr>
    </w:p>
    <w:p w14:paraId="3DE3A4A1" w14:textId="1489C3E9" w:rsidR="00342725" w:rsidRPr="00B56744" w:rsidRDefault="00342725" w:rsidP="00B56744">
      <w:pPr>
        <w:jc w:val="center"/>
        <w:rPr>
          <w:rFonts w:ascii="Times New Roman" w:hAnsi="Times New Roman" w:cs="Times New Roman"/>
        </w:rPr>
      </w:pPr>
      <w:r w:rsidRPr="0031672C">
        <w:rPr>
          <w:rFonts w:ascii="Times New Roman" w:hAnsi="Times New Roman" w:cs="Times New Roman"/>
          <w:b/>
          <w:bCs/>
          <w:sz w:val="28"/>
          <w:szCs w:val="28"/>
        </w:rPr>
        <w:t xml:space="preserve">SZTE MK Fermentációs laboratórium </w:t>
      </w:r>
      <w:r w:rsidR="0048230B">
        <w:rPr>
          <w:rFonts w:ascii="Times New Roman" w:hAnsi="Times New Roman" w:cs="Times New Roman"/>
          <w:b/>
          <w:bCs/>
          <w:sz w:val="28"/>
          <w:szCs w:val="28"/>
        </w:rPr>
        <w:t xml:space="preserve">elektromos </w:t>
      </w:r>
      <w:r w:rsidR="00685B68">
        <w:rPr>
          <w:rFonts w:ascii="Times New Roman" w:hAnsi="Times New Roman" w:cs="Times New Roman"/>
          <w:b/>
          <w:bCs/>
          <w:sz w:val="28"/>
          <w:szCs w:val="28"/>
        </w:rPr>
        <w:t>gépjegyzéke</w:t>
      </w:r>
    </w:p>
    <w:p w14:paraId="3D1229DC" w14:textId="1B88A446" w:rsidR="00817206" w:rsidRPr="0031672C" w:rsidRDefault="00817206" w:rsidP="0081720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Jelenleg rendelkezésre áll:</w:t>
      </w:r>
    </w:p>
    <w:p w14:paraId="777149D3" w14:textId="76BDF001" w:rsidR="00342725" w:rsidRDefault="00817206" w:rsidP="0034272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db borhűtő (darabonként 220 W teljesítmény)</w:t>
      </w:r>
    </w:p>
    <w:p w14:paraId="502A16AB" w14:textId="3014E851" w:rsidR="00342725" w:rsidRDefault="00817206" w:rsidP="0034272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2 db sörfőző berendezés (darabonként 3000 W teljesítmény)</w:t>
      </w:r>
    </w:p>
    <w:p w14:paraId="3C3D49B7" w14:textId="14123AC6" w:rsidR="00817206" w:rsidRPr="0048230B" w:rsidRDefault="004010D2" w:rsidP="00342725">
      <w:pPr>
        <w:pStyle w:val="Listaszerbekezds"/>
        <w:numPr>
          <w:ilvl w:val="0"/>
          <w:numId w:val="1"/>
        </w:numPr>
        <w:jc w:val="both"/>
        <w:rPr>
          <w:rFonts w:ascii="Times New Roman" w:hAnsi="Times New Roman" w:cs="Times New Roman"/>
        </w:rPr>
      </w:pPr>
      <w:r w:rsidRPr="0048230B">
        <w:rPr>
          <w:rFonts w:ascii="Times New Roman" w:hAnsi="Times New Roman" w:cs="Times New Roman"/>
        </w:rPr>
        <w:t>Szűrő-s</w:t>
      </w:r>
      <w:r w:rsidR="00817206" w:rsidRPr="0048230B">
        <w:rPr>
          <w:rFonts w:ascii="Times New Roman" w:hAnsi="Times New Roman" w:cs="Times New Roman"/>
        </w:rPr>
        <w:t>zivattyú (</w:t>
      </w:r>
      <w:r w:rsidR="0048230B" w:rsidRPr="0048230B">
        <w:rPr>
          <w:rFonts w:ascii="Times New Roman" w:hAnsi="Times New Roman" w:cs="Times New Roman"/>
        </w:rPr>
        <w:t>400W</w:t>
      </w:r>
      <w:r w:rsidR="00817206" w:rsidRPr="0048230B">
        <w:rPr>
          <w:rFonts w:ascii="Times New Roman" w:hAnsi="Times New Roman" w:cs="Times New Roman"/>
        </w:rPr>
        <w:t>)</w:t>
      </w:r>
    </w:p>
    <w:p w14:paraId="6FEC9910" w14:textId="77777777" w:rsidR="00817206" w:rsidRPr="00ED5524" w:rsidRDefault="00817206" w:rsidP="00817206">
      <w:pPr>
        <w:pStyle w:val="Listaszerbekezds"/>
        <w:jc w:val="both"/>
        <w:rPr>
          <w:rFonts w:ascii="Times New Roman" w:hAnsi="Times New Roman" w:cs="Times New Roman"/>
        </w:rPr>
      </w:pPr>
    </w:p>
    <w:p w14:paraId="68F1EEF6" w14:textId="68858856" w:rsidR="00817206" w:rsidRPr="0031672C" w:rsidRDefault="00817206" w:rsidP="00817206">
      <w:pPr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A laboratórium rendeltetésszerű használatához feltétlenül szükséges eszközök, elektromos fogyasztók:</w:t>
      </w:r>
    </w:p>
    <w:p w14:paraId="1A47570F" w14:textId="7327EEA4" w:rsidR="00342725" w:rsidRDefault="00817206" w:rsidP="00817206">
      <w:pPr>
        <w:pStyle w:val="Listaszerbekezds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</w:rPr>
      </w:pPr>
      <w:r w:rsidRPr="00817206">
        <w:rPr>
          <w:rFonts w:ascii="Times New Roman" w:hAnsi="Times New Roman" w:cs="Times New Roman"/>
        </w:rPr>
        <w:t>2-3</w:t>
      </w:r>
      <w:r>
        <w:rPr>
          <w:rFonts w:ascii="Times New Roman" w:hAnsi="Times New Roman" w:cs="Times New Roman"/>
        </w:rPr>
        <w:t xml:space="preserve"> db indukciós főzőlap (2500 W/db teljesítmény)</w:t>
      </w:r>
    </w:p>
    <w:p w14:paraId="2B4F0561" w14:textId="59FD3E86" w:rsidR="00817206" w:rsidRDefault="00817206" w:rsidP="00817206">
      <w:pPr>
        <w:pStyle w:val="Listaszerbekezds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Hűtő- és fagyasztószekrény(ek) (teljesítményük: beszerzett típustól függ)</w:t>
      </w:r>
    </w:p>
    <w:p w14:paraId="3B51751E" w14:textId="25CE9325" w:rsidR="00817206" w:rsidRDefault="00817206" w:rsidP="00817206">
      <w:pPr>
        <w:pStyle w:val="Listaszerbekezds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Egyéb kisgépek (botmixer, mérlegek stb.)</w:t>
      </w:r>
    </w:p>
    <w:p w14:paraId="5FF07371" w14:textId="4576DA1F" w:rsidR="0048230B" w:rsidRDefault="0048230B" w:rsidP="00817206">
      <w:pPr>
        <w:pStyle w:val="Listaszerbekezds"/>
        <w:numPr>
          <w:ilvl w:val="0"/>
          <w:numId w:val="3"/>
        </w:numPr>
        <w:ind w:left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laboratóriumi szonikátor (200-300W)</w:t>
      </w:r>
    </w:p>
    <w:p w14:paraId="02456DD8" w14:textId="77777777" w:rsidR="00153553" w:rsidRDefault="00153553" w:rsidP="0048230B">
      <w:pPr>
        <w:jc w:val="both"/>
        <w:rPr>
          <w:rFonts w:ascii="Times New Roman" w:hAnsi="Times New Roman" w:cs="Times New Roman"/>
        </w:rPr>
      </w:pPr>
    </w:p>
    <w:p w14:paraId="15A1ABAF" w14:textId="606448B0" w:rsidR="0048230B" w:rsidRPr="0048230B" w:rsidRDefault="0048230B" w:rsidP="0048230B">
      <w:pPr>
        <w:jc w:val="both"/>
        <w:rPr>
          <w:rFonts w:ascii="Times New Roman" w:hAnsi="Times New Roman" w:cs="Times New Roman"/>
        </w:rPr>
      </w:pPr>
      <w:bookmarkStart w:id="0" w:name="_GoBack"/>
      <w:bookmarkEnd w:id="0"/>
      <w:r>
        <w:rPr>
          <w:rFonts w:ascii="Times New Roman" w:hAnsi="Times New Roman" w:cs="Times New Roman"/>
        </w:rPr>
        <w:t>További elektromos berendezések beszerzése a későbbiekben indokolt lehet (analitikai, mintaelőkészítő eszközök, további sörfőző berendezések, stb).</w:t>
      </w:r>
    </w:p>
    <w:sectPr w:rsidR="0048230B" w:rsidRPr="0048230B" w:rsidSect="00E50405">
      <w:pgSz w:w="11906" w:h="16838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DA8B8B" w14:textId="77777777" w:rsidR="006800FF" w:rsidRDefault="006800FF" w:rsidP="0031672C">
      <w:pPr>
        <w:spacing w:after="0" w:line="240" w:lineRule="auto"/>
      </w:pPr>
      <w:r>
        <w:separator/>
      </w:r>
    </w:p>
  </w:endnote>
  <w:endnote w:type="continuationSeparator" w:id="0">
    <w:p w14:paraId="25C96439" w14:textId="77777777" w:rsidR="006800FF" w:rsidRDefault="006800FF" w:rsidP="0031672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altName w:val="Arial"/>
    <w:charset w:val="00"/>
    <w:family w:val="swiss"/>
    <w:pitch w:val="variable"/>
    <w:sig w:usb0="00000001" w:usb1="00000003" w:usb2="00000000" w:usb3="00000000" w:csb0="0000019F" w:csb1="00000000"/>
  </w:font>
  <w:font w:name="Aptos Display">
    <w:altName w:val="Arial"/>
    <w:charset w:val="00"/>
    <w:family w:val="swiss"/>
    <w:pitch w:val="variable"/>
    <w:sig w:usb0="00000001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5D0BA2A1" w14:textId="77777777" w:rsidR="006800FF" w:rsidRDefault="006800FF" w:rsidP="0031672C">
      <w:pPr>
        <w:spacing w:after="0" w:line="240" w:lineRule="auto"/>
      </w:pPr>
      <w:r>
        <w:separator/>
      </w:r>
    </w:p>
  </w:footnote>
  <w:footnote w:type="continuationSeparator" w:id="0">
    <w:p w14:paraId="7AF84E44" w14:textId="77777777" w:rsidR="006800FF" w:rsidRDefault="006800FF" w:rsidP="0031672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12A71"/>
    <w:multiLevelType w:val="hybridMultilevel"/>
    <w:tmpl w:val="EFD20DC8"/>
    <w:lvl w:ilvl="0" w:tplc="040E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 w15:restartNumberingAfterBreak="0">
    <w:nsid w:val="18B46EE9"/>
    <w:multiLevelType w:val="hybridMultilevel"/>
    <w:tmpl w:val="83003008"/>
    <w:lvl w:ilvl="0" w:tplc="040E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D625E7F"/>
    <w:multiLevelType w:val="hybridMultilevel"/>
    <w:tmpl w:val="E3F836D6"/>
    <w:lvl w:ilvl="0" w:tplc="3DB8186E">
      <w:start w:val="1"/>
      <w:numFmt w:val="decimal"/>
      <w:lvlText w:val="%1."/>
      <w:lvlJc w:val="left"/>
      <w:pPr>
        <w:ind w:left="1069" w:hanging="360"/>
      </w:pPr>
      <w:rPr>
        <w:rFonts w:hint="default"/>
        <w:b/>
      </w:rPr>
    </w:lvl>
    <w:lvl w:ilvl="1" w:tplc="040E0019">
      <w:start w:val="1"/>
      <w:numFmt w:val="lowerLetter"/>
      <w:lvlText w:val="%2."/>
      <w:lvlJc w:val="left"/>
      <w:pPr>
        <w:ind w:left="1789" w:hanging="360"/>
      </w:pPr>
    </w:lvl>
    <w:lvl w:ilvl="2" w:tplc="040E001B" w:tentative="1">
      <w:start w:val="1"/>
      <w:numFmt w:val="lowerRoman"/>
      <w:lvlText w:val="%3."/>
      <w:lvlJc w:val="right"/>
      <w:pPr>
        <w:ind w:left="2509" w:hanging="180"/>
      </w:pPr>
    </w:lvl>
    <w:lvl w:ilvl="3" w:tplc="040E000F" w:tentative="1">
      <w:start w:val="1"/>
      <w:numFmt w:val="decimal"/>
      <w:lvlText w:val="%4."/>
      <w:lvlJc w:val="left"/>
      <w:pPr>
        <w:ind w:left="3229" w:hanging="360"/>
      </w:pPr>
    </w:lvl>
    <w:lvl w:ilvl="4" w:tplc="040E0019" w:tentative="1">
      <w:start w:val="1"/>
      <w:numFmt w:val="lowerLetter"/>
      <w:lvlText w:val="%5."/>
      <w:lvlJc w:val="left"/>
      <w:pPr>
        <w:ind w:left="3949" w:hanging="360"/>
      </w:pPr>
    </w:lvl>
    <w:lvl w:ilvl="5" w:tplc="040E001B" w:tentative="1">
      <w:start w:val="1"/>
      <w:numFmt w:val="lowerRoman"/>
      <w:lvlText w:val="%6."/>
      <w:lvlJc w:val="right"/>
      <w:pPr>
        <w:ind w:left="4669" w:hanging="180"/>
      </w:pPr>
    </w:lvl>
    <w:lvl w:ilvl="6" w:tplc="040E000F" w:tentative="1">
      <w:start w:val="1"/>
      <w:numFmt w:val="decimal"/>
      <w:lvlText w:val="%7."/>
      <w:lvlJc w:val="left"/>
      <w:pPr>
        <w:ind w:left="5389" w:hanging="360"/>
      </w:pPr>
    </w:lvl>
    <w:lvl w:ilvl="7" w:tplc="040E0019" w:tentative="1">
      <w:start w:val="1"/>
      <w:numFmt w:val="lowerLetter"/>
      <w:lvlText w:val="%8."/>
      <w:lvlJc w:val="left"/>
      <w:pPr>
        <w:ind w:left="6109" w:hanging="360"/>
      </w:pPr>
    </w:lvl>
    <w:lvl w:ilvl="8" w:tplc="040E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 w15:restartNumberingAfterBreak="0">
    <w:nsid w:val="285B69A2"/>
    <w:multiLevelType w:val="hybridMultilevel"/>
    <w:tmpl w:val="714870E2"/>
    <w:lvl w:ilvl="0" w:tplc="040E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" w15:restartNumberingAfterBreak="0">
    <w:nsid w:val="39DC7BD7"/>
    <w:multiLevelType w:val="hybridMultilevel"/>
    <w:tmpl w:val="7F4892E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EEE7AD6"/>
    <w:multiLevelType w:val="hybridMultilevel"/>
    <w:tmpl w:val="625AA206"/>
    <w:lvl w:ilvl="0" w:tplc="040E000B">
      <w:start w:val="1"/>
      <w:numFmt w:val="bullet"/>
      <w:lvlText w:val=""/>
      <w:lvlJc w:val="left"/>
      <w:pPr>
        <w:ind w:left="1429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5134"/>
    <w:rsid w:val="00083CF2"/>
    <w:rsid w:val="000B0A52"/>
    <w:rsid w:val="00153553"/>
    <w:rsid w:val="00291FB6"/>
    <w:rsid w:val="0031672C"/>
    <w:rsid w:val="00342725"/>
    <w:rsid w:val="003F2C9F"/>
    <w:rsid w:val="004010D2"/>
    <w:rsid w:val="00423B57"/>
    <w:rsid w:val="0048230B"/>
    <w:rsid w:val="00595134"/>
    <w:rsid w:val="005C0527"/>
    <w:rsid w:val="005C2E65"/>
    <w:rsid w:val="006800FF"/>
    <w:rsid w:val="00685B68"/>
    <w:rsid w:val="006E1EBF"/>
    <w:rsid w:val="00711539"/>
    <w:rsid w:val="007568FB"/>
    <w:rsid w:val="007F0281"/>
    <w:rsid w:val="00817206"/>
    <w:rsid w:val="0091121C"/>
    <w:rsid w:val="0092464F"/>
    <w:rsid w:val="00991DA2"/>
    <w:rsid w:val="00AA730B"/>
    <w:rsid w:val="00AE4C24"/>
    <w:rsid w:val="00B56744"/>
    <w:rsid w:val="00BD3DBD"/>
    <w:rsid w:val="00C10C07"/>
    <w:rsid w:val="00CD3C52"/>
    <w:rsid w:val="00CF024E"/>
    <w:rsid w:val="00D4697F"/>
    <w:rsid w:val="00DD5C4E"/>
    <w:rsid w:val="00E50405"/>
    <w:rsid w:val="00ED5524"/>
    <w:rsid w:val="00ED6EBB"/>
    <w:rsid w:val="00F33233"/>
    <w:rsid w:val="00F67443"/>
    <w:rsid w:val="00F93068"/>
    <w:rsid w:val="00FF5EBF"/>
    <w:rsid w:val="00FF6E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83B604"/>
  <w15:chartTrackingRefBased/>
  <w15:docId w15:val="{FC782B32-7670-43D1-BD74-08874046D4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hu-HU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paragraph" w:styleId="Cmsor1">
    <w:name w:val="heading 1"/>
    <w:basedOn w:val="Norml"/>
    <w:next w:val="Norml"/>
    <w:link w:val="Cmsor1Char"/>
    <w:uiPriority w:val="9"/>
    <w:qFormat/>
    <w:rsid w:val="00595134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595134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595134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595134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595134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595134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595134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595134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595134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595134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595134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595134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595134"/>
    <w:rPr>
      <w:rFonts w:eastAsiaTheme="majorEastAsia" w:cstheme="majorBidi"/>
      <w:i/>
      <w:iCs/>
      <w:color w:val="0F4761" w:themeColor="accent1" w:themeShade="BF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595134"/>
    <w:rPr>
      <w:rFonts w:eastAsiaTheme="majorEastAsia" w:cstheme="majorBidi"/>
      <w:color w:val="0F4761" w:themeColor="accent1" w:themeShade="BF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595134"/>
    <w:rPr>
      <w:rFonts w:eastAsiaTheme="majorEastAsia" w:cstheme="majorBidi"/>
      <w:i/>
      <w:iCs/>
      <w:color w:val="595959" w:themeColor="text1" w:themeTint="A6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595134"/>
    <w:rPr>
      <w:rFonts w:eastAsiaTheme="majorEastAsia" w:cstheme="majorBidi"/>
      <w:color w:val="595959" w:themeColor="text1" w:themeTint="A6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595134"/>
    <w:rPr>
      <w:rFonts w:eastAsiaTheme="majorEastAsia" w:cstheme="majorBidi"/>
      <w:i/>
      <w:iCs/>
      <w:color w:val="272727" w:themeColor="text1" w:themeTint="D8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595134"/>
    <w:rPr>
      <w:rFonts w:eastAsiaTheme="majorEastAsia" w:cstheme="majorBidi"/>
      <w:color w:val="272727" w:themeColor="text1" w:themeTint="D8"/>
    </w:rPr>
  </w:style>
  <w:style w:type="paragraph" w:styleId="Cm">
    <w:name w:val="Title"/>
    <w:basedOn w:val="Norml"/>
    <w:next w:val="Norml"/>
    <w:link w:val="CmChar"/>
    <w:uiPriority w:val="10"/>
    <w:qFormat/>
    <w:rsid w:val="00595134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59513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cm">
    <w:name w:val="Subtitle"/>
    <w:basedOn w:val="Norml"/>
    <w:next w:val="Norml"/>
    <w:link w:val="AlcmChar"/>
    <w:uiPriority w:val="11"/>
    <w:qFormat/>
    <w:rsid w:val="00595134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595134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Idzet">
    <w:name w:val="Quote"/>
    <w:basedOn w:val="Norml"/>
    <w:next w:val="Norml"/>
    <w:link w:val="IdzetChar"/>
    <w:uiPriority w:val="29"/>
    <w:qFormat/>
    <w:rsid w:val="00595134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595134"/>
    <w:rPr>
      <w:i/>
      <w:iCs/>
      <w:color w:val="404040" w:themeColor="text1" w:themeTint="BF"/>
    </w:rPr>
  </w:style>
  <w:style w:type="paragraph" w:styleId="Listaszerbekezds">
    <w:name w:val="List Paragraph"/>
    <w:basedOn w:val="Norml"/>
    <w:uiPriority w:val="34"/>
    <w:qFormat/>
    <w:rsid w:val="00595134"/>
    <w:pPr>
      <w:ind w:left="720"/>
      <w:contextualSpacing/>
    </w:pPr>
  </w:style>
  <w:style w:type="character" w:styleId="Erskiemels">
    <w:name w:val="Intense Emphasis"/>
    <w:basedOn w:val="Bekezdsalapbettpusa"/>
    <w:uiPriority w:val="21"/>
    <w:qFormat/>
    <w:rsid w:val="00595134"/>
    <w:rPr>
      <w:i/>
      <w:iCs/>
      <w:color w:val="0F476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595134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595134"/>
    <w:rPr>
      <w:i/>
      <w:iCs/>
      <w:color w:val="0F4761" w:themeColor="accent1" w:themeShade="BF"/>
    </w:rPr>
  </w:style>
  <w:style w:type="character" w:styleId="Ershivatkozs">
    <w:name w:val="Intense Reference"/>
    <w:basedOn w:val="Bekezdsalapbettpusa"/>
    <w:uiPriority w:val="32"/>
    <w:qFormat/>
    <w:rsid w:val="00595134"/>
    <w:rPr>
      <w:b/>
      <w:bCs/>
      <w:smallCaps/>
      <w:color w:val="0F4761" w:themeColor="accent1" w:themeShade="BF"/>
      <w:spacing w:val="5"/>
    </w:rPr>
  </w:style>
  <w:style w:type="paragraph" w:styleId="lfej">
    <w:name w:val="header"/>
    <w:basedOn w:val="Norml"/>
    <w:link w:val="lfejChar"/>
    <w:uiPriority w:val="99"/>
    <w:unhideWhenUsed/>
    <w:rsid w:val="00316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31672C"/>
  </w:style>
  <w:style w:type="paragraph" w:styleId="llb">
    <w:name w:val="footer"/>
    <w:basedOn w:val="Norml"/>
    <w:link w:val="llbChar"/>
    <w:uiPriority w:val="99"/>
    <w:unhideWhenUsed/>
    <w:rsid w:val="0031672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31672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493</Words>
  <Characters>3405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Mihalkó József</dc:creator>
  <cp:keywords/>
  <dc:description/>
  <cp:lastModifiedBy>user</cp:lastModifiedBy>
  <cp:revision>6</cp:revision>
  <dcterms:created xsi:type="dcterms:W3CDTF">2024-07-10T07:17:00Z</dcterms:created>
  <dcterms:modified xsi:type="dcterms:W3CDTF">2024-07-10T08:58:00Z</dcterms:modified>
</cp:coreProperties>
</file>